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A" w:rsidRDefault="00B74EDA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EB3B63">
        <w:rPr>
          <w:color w:val="000000"/>
          <w:sz w:val="27"/>
          <w:szCs w:val="27"/>
        </w:rPr>
        <w:t>rogramma</w:t>
      </w:r>
    </w:p>
    <w:p w:rsidR="005C4B46" w:rsidRDefault="002B7860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0E5023">
        <w:rPr>
          <w:b/>
          <w:color w:val="000000"/>
          <w:sz w:val="27"/>
          <w:szCs w:val="27"/>
        </w:rPr>
        <w:t>Storia</w:t>
      </w:r>
      <w:r>
        <w:rPr>
          <w:color w:val="000000"/>
          <w:sz w:val="27"/>
          <w:szCs w:val="27"/>
        </w:rPr>
        <w:t xml:space="preserve"> anno scolastico </w:t>
      </w:r>
      <w:r w:rsidR="00B74EDA">
        <w:rPr>
          <w:color w:val="000000"/>
          <w:sz w:val="27"/>
          <w:szCs w:val="27"/>
        </w:rPr>
        <w:t>2020/2021</w:t>
      </w:r>
    </w:p>
    <w:p w:rsidR="002B7860" w:rsidRPr="000E5023" w:rsidRDefault="00B74EDA" w:rsidP="002B7860">
      <w:pPr>
        <w:pStyle w:val="Normale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Classe II B </w:t>
      </w:r>
      <w:r w:rsidR="00EB3B63" w:rsidRPr="000E5023">
        <w:rPr>
          <w:b/>
          <w:color w:val="000000"/>
          <w:sz w:val="27"/>
          <w:szCs w:val="27"/>
        </w:rPr>
        <w:t>IP</w:t>
      </w:r>
    </w:p>
    <w:p w:rsidR="002B7860" w:rsidRDefault="002B7860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Docente Carla Longobardi</w:t>
      </w:r>
    </w:p>
    <w:p w:rsidR="002B7860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</w:t>
      </w:r>
      <w:r w:rsidR="002B7860">
        <w:rPr>
          <w:color w:val="000000"/>
          <w:sz w:val="27"/>
          <w:szCs w:val="27"/>
        </w:rPr>
        <w:t>1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Augusto e l’impero 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e società nell’età di Augusto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dinastia Giulio_ Claudia: da Tiberio a Claudio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principato di Nerone</w:t>
      </w: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Approfondimento: Nerone secondo la visione di Seneca, Tacito e Svetonio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2</w:t>
      </w:r>
    </w:p>
    <w:p w:rsidR="00EB3B63" w:rsidRDefault="00D47E97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dinastia F</w:t>
      </w:r>
      <w:r w:rsidR="00EB3B63">
        <w:rPr>
          <w:color w:val="000000"/>
          <w:sz w:val="27"/>
          <w:szCs w:val="27"/>
        </w:rPr>
        <w:t>lavia</w:t>
      </w: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L’epoca degli A</w:t>
      </w:r>
      <w:r w:rsidR="00B74EDA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tonini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3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cristianesimo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Unità 4 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crisi del III secolo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dinastia dei Severi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Diocleziano e la tetrarchia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5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L’impero di Costantino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L’impero di Teodosio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6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caduta dell’impero romano d’occidente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regni romano _ barbarici</w:t>
      </w: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Invasori o migranti?</w:t>
      </w:r>
      <w:bookmarkStart w:id="0" w:name="_GoBack"/>
      <w:bookmarkEnd w:id="0"/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7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L’impero Bizantino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9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L’ascesa del papato, il monachesimo, il potere temporale dei pontefici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Unità 10 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Longobardi</w:t>
      </w:r>
    </w:p>
    <w:p w:rsidR="00EB3B63" w:rsidRDefault="00D47E97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11 Carlo M</w:t>
      </w:r>
      <w:r w:rsidR="00EB3B63">
        <w:rPr>
          <w:color w:val="000000"/>
          <w:sz w:val="27"/>
          <w:szCs w:val="27"/>
        </w:rPr>
        <w:t>agno e la società feudale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Unità 12 </w:t>
      </w: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sacro romano impero germanico</w:t>
      </w:r>
      <w:r w:rsidR="009A19F3">
        <w:rPr>
          <w:color w:val="000000"/>
          <w:sz w:val="27"/>
          <w:szCs w:val="27"/>
        </w:rPr>
        <w:t>.</w:t>
      </w: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Diritto e cittadinanza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lastRenderedPageBreak/>
        <w:t>Lo Stato le tipologie e le forme di governo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Parlamento e il potere legislativo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Presidente della Repubblica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Governo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La Magistratura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L’Italia l’Europa e la comunità internazionale</w:t>
      </w:r>
    </w:p>
    <w:p w:rsidR="00D47E97" w:rsidRDefault="00D47E97" w:rsidP="00D47E97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La Costituzione che cos’è e la sua genesi</w:t>
      </w:r>
    </w:p>
    <w:p w:rsidR="00D47E97" w:rsidRPr="00C94AAD" w:rsidRDefault="00D47E97" w:rsidP="00D47E97">
      <w:pPr>
        <w:rPr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 principi fondamentali, lettura e commento</w:t>
      </w: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</w:p>
    <w:p w:rsidR="00D47E97" w:rsidRDefault="00D47E97" w:rsidP="002B7860">
      <w:pPr>
        <w:pStyle w:val="NormaleWeb"/>
        <w:rPr>
          <w:color w:val="000000"/>
          <w:sz w:val="27"/>
          <w:szCs w:val="27"/>
        </w:rPr>
      </w:pP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</w:p>
    <w:p w:rsidR="00EB3B63" w:rsidRDefault="00EB3B63" w:rsidP="002B7860">
      <w:pPr>
        <w:pStyle w:val="NormaleWeb"/>
        <w:rPr>
          <w:color w:val="000000"/>
          <w:sz w:val="27"/>
          <w:szCs w:val="27"/>
        </w:rPr>
      </w:pPr>
    </w:p>
    <w:p w:rsidR="00175996" w:rsidRDefault="00175996"/>
    <w:sectPr w:rsidR="001759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E0" w:rsidRDefault="004712E0">
      <w:r>
        <w:separator/>
      </w:r>
    </w:p>
  </w:endnote>
  <w:endnote w:type="continuationSeparator" w:id="0">
    <w:p w:rsidR="004712E0" w:rsidRDefault="0047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E0" w:rsidRDefault="004712E0">
      <w:r>
        <w:separator/>
      </w:r>
    </w:p>
  </w:footnote>
  <w:footnote w:type="continuationSeparator" w:id="0">
    <w:p w:rsidR="004712E0" w:rsidRDefault="0047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2.6pt">
                <v:imagedata r:id="rId1" o:title=""/>
              </v:shape>
              <o:OLEObject Type="Embed" ProgID="PBrush" ShapeID="_x0000_i1025" DrawAspect="Content" ObjectID="_1684846563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6"/>
    <w:rsid w:val="00072820"/>
    <w:rsid w:val="00096E4A"/>
    <w:rsid w:val="000B0BE6"/>
    <w:rsid w:val="000C3AB3"/>
    <w:rsid w:val="000E0815"/>
    <w:rsid w:val="000E5023"/>
    <w:rsid w:val="00151AD7"/>
    <w:rsid w:val="00175996"/>
    <w:rsid w:val="00235023"/>
    <w:rsid w:val="00236CFD"/>
    <w:rsid w:val="002B7860"/>
    <w:rsid w:val="002E0CF0"/>
    <w:rsid w:val="003060DC"/>
    <w:rsid w:val="00371C3E"/>
    <w:rsid w:val="003B2CF6"/>
    <w:rsid w:val="003D7E0B"/>
    <w:rsid w:val="004712E0"/>
    <w:rsid w:val="00486116"/>
    <w:rsid w:val="004B4D12"/>
    <w:rsid w:val="004D7CBD"/>
    <w:rsid w:val="004E3E07"/>
    <w:rsid w:val="004E4E72"/>
    <w:rsid w:val="005453ED"/>
    <w:rsid w:val="005479C8"/>
    <w:rsid w:val="005C4B46"/>
    <w:rsid w:val="005D19E2"/>
    <w:rsid w:val="005D3089"/>
    <w:rsid w:val="005E510A"/>
    <w:rsid w:val="00603FE1"/>
    <w:rsid w:val="0060601D"/>
    <w:rsid w:val="006646EC"/>
    <w:rsid w:val="00725A0F"/>
    <w:rsid w:val="00747E6F"/>
    <w:rsid w:val="00802E90"/>
    <w:rsid w:val="00822463"/>
    <w:rsid w:val="008375A3"/>
    <w:rsid w:val="00884779"/>
    <w:rsid w:val="00887406"/>
    <w:rsid w:val="008A41F2"/>
    <w:rsid w:val="008F137B"/>
    <w:rsid w:val="00957F38"/>
    <w:rsid w:val="009907C4"/>
    <w:rsid w:val="009913A7"/>
    <w:rsid w:val="009A0107"/>
    <w:rsid w:val="009A19F3"/>
    <w:rsid w:val="009D4B5D"/>
    <w:rsid w:val="009F68E6"/>
    <w:rsid w:val="00A03B24"/>
    <w:rsid w:val="00A20D06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74EDA"/>
    <w:rsid w:val="00BE682C"/>
    <w:rsid w:val="00C14FE5"/>
    <w:rsid w:val="00C35787"/>
    <w:rsid w:val="00CA5C8D"/>
    <w:rsid w:val="00CC0E23"/>
    <w:rsid w:val="00CF79C3"/>
    <w:rsid w:val="00D47E97"/>
    <w:rsid w:val="00DE6316"/>
    <w:rsid w:val="00E55B87"/>
    <w:rsid w:val="00E8010E"/>
    <w:rsid w:val="00E855C9"/>
    <w:rsid w:val="00EB3B63"/>
    <w:rsid w:val="00EC5A13"/>
    <w:rsid w:val="00EF7A40"/>
    <w:rsid w:val="00F07CA6"/>
    <w:rsid w:val="00F153CF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6EF56"/>
  <w15:chartTrackingRefBased/>
  <w15:docId w15:val="{554770B8-3AFE-43B8-AC4D-C8DD5A62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NormaleWeb">
    <w:name w:val="Normal (Web)"/>
    <w:basedOn w:val="Normale"/>
    <w:uiPriority w:val="99"/>
    <w:unhideWhenUsed/>
    <w:rsid w:val="002B78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906C-AF30-4B97-B84A-7E5161B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circolare_1.dotx</Template>
  <TotalTime>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1119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carla longobardi</cp:lastModifiedBy>
  <cp:revision>2</cp:revision>
  <cp:lastPrinted>1899-12-31T23:00:00Z</cp:lastPrinted>
  <dcterms:created xsi:type="dcterms:W3CDTF">2021-06-10T14:10:00Z</dcterms:created>
  <dcterms:modified xsi:type="dcterms:W3CDTF">2021-06-10T14:10:00Z</dcterms:modified>
</cp:coreProperties>
</file>